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0B" w:rsidRPr="00CB3638" w:rsidRDefault="0077380B" w:rsidP="0077380B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B3638">
        <w:rPr>
          <w:rFonts w:ascii="Times New Roman" w:hAnsi="Times New Roman" w:cs="Times New Roman"/>
          <w:b/>
          <w:sz w:val="17"/>
          <w:szCs w:val="17"/>
        </w:rPr>
        <w:t>БЮЛЛЕТЕНЬ № 4 ДЛЯ ГОЛОСОВАНИЯ</w:t>
      </w:r>
    </w:p>
    <w:p w:rsidR="0077380B" w:rsidRPr="00CB3638" w:rsidRDefault="0077380B" w:rsidP="0077380B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B3638">
        <w:rPr>
          <w:rFonts w:ascii="Times New Roman" w:hAnsi="Times New Roman" w:cs="Times New Roman"/>
          <w:b/>
          <w:sz w:val="17"/>
          <w:szCs w:val="17"/>
        </w:rPr>
        <w:t>НА ГОДОВОМ ЗАСЕДАНИИ ОБЩЕГО СОБРАНИЯ АКЦИОНЕРОВ</w:t>
      </w:r>
    </w:p>
    <w:p w:rsidR="0077380B" w:rsidRPr="00CB3638" w:rsidRDefault="0077380B" w:rsidP="0077380B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B3638">
        <w:rPr>
          <w:rFonts w:ascii="Times New Roman" w:hAnsi="Times New Roman" w:cs="Times New Roman"/>
          <w:b/>
          <w:sz w:val="17"/>
          <w:szCs w:val="17"/>
        </w:rPr>
        <w:t>акционерного общества «Бизнес-парк «Искож»</w:t>
      </w:r>
    </w:p>
    <w:p w:rsidR="0077380B" w:rsidRPr="00CB3638" w:rsidRDefault="0077380B" w:rsidP="0077380B">
      <w:pPr>
        <w:spacing w:after="0" w:line="12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Полное фирменное наименование общества: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Акционерное общество «Бизнес-парк «Искож» (далее – Общество)</w:t>
      </w: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iCs/>
          <w:sz w:val="17"/>
          <w:szCs w:val="17"/>
          <w:lang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нахождения общества:  </w:t>
      </w:r>
      <w:r w:rsidRPr="00CB3638">
        <w:rPr>
          <w:rFonts w:ascii="Times New Roman" w:hAnsi="Times New Roman" w:cs="Times New Roman"/>
          <w:sz w:val="17"/>
          <w:szCs w:val="17"/>
        </w:rPr>
        <w:t xml:space="preserve">Российская Федерация, </w:t>
      </w:r>
      <w:r w:rsidRPr="00CB3638">
        <w:rPr>
          <w:rFonts w:ascii="Times New Roman" w:eastAsia="Times New Roman" w:hAnsi="Times New Roman" w:cs="Times New Roman"/>
          <w:sz w:val="17"/>
          <w:szCs w:val="17"/>
        </w:rPr>
        <w:t>Республика Татарстан, г</w:t>
      </w:r>
      <w:r w:rsidRPr="00CB3638">
        <w:rPr>
          <w:rFonts w:ascii="Times New Roman" w:hAnsi="Times New Roman" w:cs="Times New Roman"/>
          <w:sz w:val="17"/>
          <w:szCs w:val="17"/>
        </w:rPr>
        <w:t>ород</w:t>
      </w:r>
      <w:r w:rsidRPr="00CB3638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3638">
        <w:rPr>
          <w:rFonts w:ascii="Times New Roman" w:hAnsi="Times New Roman" w:cs="Times New Roman"/>
          <w:sz w:val="17"/>
          <w:szCs w:val="17"/>
        </w:rPr>
        <w:t>Казань, ул. Техническая, д. 23а</w:t>
      </w:r>
      <w:r w:rsidRPr="00CB3638">
        <w:rPr>
          <w:rFonts w:ascii="Times New Roman" w:hAnsi="Times New Roman" w:cs="Times New Roman"/>
          <w:iCs/>
          <w:sz w:val="17"/>
          <w:szCs w:val="17"/>
          <w:lang w:eastAsia="x-none"/>
        </w:rPr>
        <w:t>.</w:t>
      </w: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Способ принятия решений общим собранием акционеров: </w:t>
      </w:r>
      <w:r w:rsidRPr="00CB3638">
        <w:rPr>
          <w:rFonts w:ascii="Times New Roman" w:hAnsi="Times New Roman" w:cs="Times New Roman"/>
          <w:sz w:val="17"/>
          <w:szCs w:val="17"/>
        </w:rPr>
        <w:t>заседание (</w:t>
      </w:r>
      <w:r w:rsidRPr="00CB3638">
        <w:rPr>
          <w:rFonts w:ascii="Times New Roman" w:hAnsi="Times New Roman" w:cs="Times New Roman"/>
          <w:sz w:val="17"/>
          <w:szCs w:val="17"/>
          <w:shd w:val="clear" w:color="auto" w:fill="FFFFFF"/>
        </w:rPr>
        <w:t>голосование на котором совмещается с заочным голосованием</w:t>
      </w:r>
      <w:r w:rsidRPr="00CB3638">
        <w:rPr>
          <w:rFonts w:ascii="Times New Roman" w:hAnsi="Times New Roman" w:cs="Times New Roman"/>
          <w:sz w:val="17"/>
          <w:szCs w:val="17"/>
        </w:rPr>
        <w:t>)</w:t>
      </w: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проведения 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CB3638">
        <w:rPr>
          <w:rFonts w:ascii="Times New Roman" w:hAnsi="Times New Roman" w:cs="Times New Roman"/>
          <w:iCs/>
          <w:sz w:val="17"/>
          <w:szCs w:val="17"/>
          <w:lang w:eastAsia="x-none"/>
        </w:rPr>
        <w:t>«29» мая 2026 года</w:t>
      </w: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окончания приема бюллетеней: 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«</w:t>
      </w:r>
      <w:r w:rsidRPr="00CB3638">
        <w:rPr>
          <w:rFonts w:ascii="Times New Roman" w:hAnsi="Times New Roman" w:cs="Times New Roman"/>
          <w:iCs/>
          <w:sz w:val="17"/>
          <w:szCs w:val="17"/>
          <w:lang w:eastAsia="x-none"/>
        </w:rPr>
        <w:t>26» мая 2026 года</w:t>
      </w: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Почтовый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адрес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, по которому могут направляться заполненные бюллетени для голосования: </w:t>
      </w:r>
      <w:r w:rsidRPr="00CB3638">
        <w:rPr>
          <w:rFonts w:ascii="Times New Roman" w:eastAsia="Times New Roman" w:hAnsi="Times New Roman" w:cs="Times New Roman"/>
          <w:sz w:val="17"/>
          <w:szCs w:val="17"/>
        </w:rPr>
        <w:t>420054, Республика Татарстан,</w:t>
      </w:r>
      <w:r w:rsidRPr="00CB3638">
        <w:rPr>
          <w:rFonts w:ascii="Times New Roman" w:hAnsi="Times New Roman" w:cs="Times New Roman"/>
          <w:sz w:val="17"/>
          <w:szCs w:val="17"/>
        </w:rPr>
        <w:t xml:space="preserve"> </w:t>
      </w:r>
      <w:r w:rsidRPr="00CB3638">
        <w:rPr>
          <w:rFonts w:ascii="Times New Roman" w:eastAsia="Times New Roman" w:hAnsi="Times New Roman" w:cs="Times New Roman"/>
          <w:sz w:val="17"/>
          <w:szCs w:val="17"/>
        </w:rPr>
        <w:t>г. Казань, ул. Техническая, д. 23а</w:t>
      </w:r>
      <w:r w:rsidRPr="00CB3638">
        <w:rPr>
          <w:rFonts w:ascii="Times New Roman" w:hAnsi="Times New Roman" w:cs="Times New Roman"/>
          <w:sz w:val="17"/>
          <w:szCs w:val="17"/>
        </w:rPr>
        <w:t>, АО «Бизнес-парк «Искож»</w:t>
      </w:r>
    </w:p>
    <w:p w:rsidR="0077380B" w:rsidRPr="00CB3638" w:rsidRDefault="0077380B" w:rsidP="0077380B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проведения 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CB3638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CB3638">
        <w:rPr>
          <w:rFonts w:ascii="Times New Roman" w:hAnsi="Times New Roman" w:cs="Times New Roman"/>
          <w:b/>
          <w:sz w:val="17"/>
          <w:szCs w:val="17"/>
        </w:rPr>
        <w:t>:</w:t>
      </w:r>
      <w:r w:rsidRPr="00CB3638">
        <w:rPr>
          <w:rFonts w:ascii="Times New Roman" w:hAnsi="Times New Roman" w:cs="Times New Roman"/>
          <w:sz w:val="17"/>
          <w:szCs w:val="17"/>
        </w:rPr>
        <w:t xml:space="preserve"> Республика Татарстан, г. Казань, ул. Техническая, д. 23б, 4 этаж, помещение «Приемная» </w:t>
      </w:r>
    </w:p>
    <w:p w:rsidR="0077380B" w:rsidRPr="00CB3638" w:rsidRDefault="0077380B" w:rsidP="0077380B">
      <w:pPr>
        <w:spacing w:after="0"/>
        <w:jc w:val="both"/>
        <w:rPr>
          <w:rFonts w:ascii="Times New Roman" w:hAnsi="Times New Roman"/>
          <w:sz w:val="17"/>
          <w:szCs w:val="17"/>
        </w:rPr>
      </w:pPr>
      <w:r w:rsidRPr="00CB3638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Время </w:t>
      </w:r>
      <w:r w:rsidRPr="00CB3638">
        <w:rPr>
          <w:rFonts w:ascii="Times New Roman" w:hAnsi="Times New Roman"/>
          <w:b/>
          <w:iCs/>
          <w:sz w:val="17"/>
          <w:szCs w:val="17"/>
          <w:lang w:eastAsia="x-none"/>
        </w:rPr>
        <w:t>проведения заседания</w:t>
      </w:r>
      <w:r w:rsidRPr="00CB3638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:  </w:t>
      </w:r>
      <w:r w:rsidRPr="00CB3638">
        <w:rPr>
          <w:rFonts w:ascii="Times New Roman" w:hAnsi="Times New Roman"/>
          <w:sz w:val="17"/>
          <w:szCs w:val="17"/>
        </w:rPr>
        <w:t>10:30 по московскому времени</w:t>
      </w:r>
    </w:p>
    <w:p w:rsidR="0077380B" w:rsidRPr="00CB3638" w:rsidRDefault="0077380B" w:rsidP="0077380B">
      <w:pPr>
        <w:spacing w:after="0"/>
        <w:jc w:val="both"/>
        <w:rPr>
          <w:rFonts w:ascii="Times New Roman" w:hAnsi="Times New Roman" w:cs="Times New Roman"/>
          <w:b/>
          <w:iCs/>
          <w:sz w:val="17"/>
          <w:szCs w:val="17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</w:rPr>
        <w:t xml:space="preserve">Ф.И.О. (наименование) лица, </w:t>
      </w:r>
    </w:p>
    <w:p w:rsidR="0077380B" w:rsidRPr="00CB3638" w:rsidRDefault="0077380B" w:rsidP="0077380B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CB3638">
        <w:rPr>
          <w:rFonts w:ascii="Times New Roman" w:hAnsi="Times New Roman" w:cs="Times New Roman"/>
          <w:b/>
          <w:iCs/>
          <w:sz w:val="17"/>
          <w:szCs w:val="17"/>
        </w:rPr>
        <w:t>имеющего право голоса при принятии решений общим собранием акционеров:</w:t>
      </w:r>
      <w:r w:rsidRPr="00CB3638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_______________________________</w:t>
      </w:r>
      <w:r w:rsidRPr="00CB363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</w:p>
    <w:p w:rsidR="0077380B" w:rsidRPr="00CB3638" w:rsidRDefault="0077380B" w:rsidP="0077380B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3638">
        <w:rPr>
          <w:rFonts w:ascii="Times New Roman" w:hAnsi="Times New Roman" w:cs="Times New Roman"/>
          <w:b/>
          <w:sz w:val="17"/>
          <w:szCs w:val="17"/>
        </w:rPr>
        <w:t>№ лицевого счета акционера</w:t>
      </w:r>
      <w:r w:rsidRPr="00CB3638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</w:t>
      </w:r>
      <w:r w:rsidRPr="00CB3638">
        <w:rPr>
          <w:rFonts w:ascii="Times New Roman" w:hAnsi="Times New Roman" w:cs="Times New Roman"/>
          <w:sz w:val="17"/>
          <w:szCs w:val="17"/>
        </w:rPr>
        <w:t xml:space="preserve">    </w:t>
      </w:r>
      <w:r w:rsidRPr="00CB3638">
        <w:rPr>
          <w:rFonts w:ascii="Times New Roman" w:hAnsi="Times New Roman" w:cs="Times New Roman"/>
          <w:b/>
          <w:sz w:val="17"/>
          <w:szCs w:val="17"/>
        </w:rPr>
        <w:t>Количество акций (голосов)</w:t>
      </w:r>
      <w:r w:rsidRPr="00CB3638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</w:t>
      </w:r>
      <w:bookmarkStart w:id="0" w:name="_GoBack"/>
      <w:bookmarkEnd w:id="0"/>
    </w:p>
    <w:p w:rsidR="0077380B" w:rsidRPr="00CB3638" w:rsidRDefault="0077380B" w:rsidP="0077380B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77380B" w:rsidRPr="00CB3638" w:rsidRDefault="0077380B" w:rsidP="0077380B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3638">
        <w:rPr>
          <w:rFonts w:ascii="Times New Roman" w:hAnsi="Times New Roman" w:cs="Times New Roman"/>
          <w:b/>
          <w:sz w:val="17"/>
          <w:szCs w:val="17"/>
        </w:rPr>
        <w:t>Вопрос № 4 повестки дня:</w:t>
      </w:r>
      <w:r w:rsidRPr="00CB3638">
        <w:rPr>
          <w:rFonts w:ascii="Times New Roman" w:hAnsi="Times New Roman" w:cs="Times New Roman"/>
          <w:sz w:val="17"/>
          <w:szCs w:val="17"/>
        </w:rPr>
        <w:t xml:space="preserve"> Об избрании Ревизионной комиссии Общества.</w:t>
      </w:r>
    </w:p>
    <w:p w:rsidR="0077380B" w:rsidRPr="00CB3638" w:rsidRDefault="0077380B" w:rsidP="0077380B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3638">
        <w:rPr>
          <w:rFonts w:ascii="Times New Roman" w:hAnsi="Times New Roman" w:cs="Times New Roman"/>
          <w:b/>
          <w:sz w:val="17"/>
          <w:szCs w:val="17"/>
        </w:rPr>
        <w:t xml:space="preserve">Формулировка решения: </w:t>
      </w:r>
      <w:r w:rsidRPr="00CB3638">
        <w:rPr>
          <w:rFonts w:ascii="Times New Roman" w:hAnsi="Times New Roman" w:cs="Times New Roman"/>
          <w:sz w:val="17"/>
          <w:szCs w:val="17"/>
        </w:rPr>
        <w:t>избрать членами ревизионной комиссии Общества: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3"/>
        <w:gridCol w:w="2096"/>
        <w:gridCol w:w="1796"/>
        <w:gridCol w:w="1804"/>
      </w:tblGrid>
      <w:tr w:rsidR="0077380B" w:rsidRPr="00CB3638" w:rsidTr="00284CEA">
        <w:trPr>
          <w:trHeight w:val="570"/>
        </w:trPr>
        <w:tc>
          <w:tcPr>
            <w:tcW w:w="4957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ФИО кандидата</w:t>
            </w:r>
          </w:p>
        </w:tc>
        <w:tc>
          <w:tcPr>
            <w:tcW w:w="2126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  <w:tc>
          <w:tcPr>
            <w:tcW w:w="3679" w:type="dxa"/>
            <w:gridSpan w:val="2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Поля для проставления числа голосов и отметки голосующего (заполняются в случаях, предусмотренных ниже)</w:t>
            </w:r>
          </w:p>
        </w:tc>
      </w:tr>
      <w:tr w:rsidR="0077380B" w:rsidRPr="00CB3638" w:rsidTr="00284CEA">
        <w:trPr>
          <w:trHeight w:val="325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36" w:type="dxa"/>
            <w:vAlign w:val="center"/>
          </w:tcPr>
          <w:p w:rsidR="0077380B" w:rsidRPr="00CB3638" w:rsidRDefault="0077380B" w:rsidP="00284CEA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Отметка голосующего</w:t>
            </w:r>
          </w:p>
        </w:tc>
      </w:tr>
      <w:tr w:rsidR="0077380B" w:rsidRPr="00CB3638" w:rsidTr="00284CEA">
        <w:trPr>
          <w:trHeight w:val="180"/>
        </w:trPr>
        <w:tc>
          <w:tcPr>
            <w:tcW w:w="4957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 xml:space="preserve">Арсланова Алина </w:t>
            </w:r>
            <w:proofErr w:type="spellStart"/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Госмановна</w:t>
            </w:r>
            <w:proofErr w:type="spellEnd"/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ЗА</w:t>
            </w:r>
          </w:p>
        </w:tc>
        <w:tc>
          <w:tcPr>
            <w:tcW w:w="1843" w:type="dxa"/>
            <w:vAlign w:val="center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380B" w:rsidRPr="00CB3638" w:rsidTr="00284CEA">
        <w:trPr>
          <w:trHeight w:val="180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ПРОТИВ</w:t>
            </w:r>
          </w:p>
        </w:tc>
        <w:tc>
          <w:tcPr>
            <w:tcW w:w="1843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380B" w:rsidRPr="00CB3638" w:rsidTr="00284CEA">
        <w:trPr>
          <w:trHeight w:val="195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ВОЗДЕРЖАЛСЯ</w:t>
            </w:r>
          </w:p>
        </w:tc>
        <w:tc>
          <w:tcPr>
            <w:tcW w:w="1843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7380B" w:rsidRPr="00CB3638" w:rsidRDefault="0077380B" w:rsidP="0077380B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1"/>
        <w:gridCol w:w="2097"/>
        <w:gridCol w:w="1797"/>
        <w:gridCol w:w="1804"/>
      </w:tblGrid>
      <w:tr w:rsidR="0077380B" w:rsidRPr="00CB3638" w:rsidTr="00284CEA">
        <w:trPr>
          <w:trHeight w:val="570"/>
        </w:trPr>
        <w:tc>
          <w:tcPr>
            <w:tcW w:w="4957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ФИО кандидата</w:t>
            </w:r>
          </w:p>
        </w:tc>
        <w:tc>
          <w:tcPr>
            <w:tcW w:w="2126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  <w:tc>
          <w:tcPr>
            <w:tcW w:w="3679" w:type="dxa"/>
            <w:gridSpan w:val="2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Поля для проставления числа голосов и отметки голосующего (заполняются в случаях, предусмотренных ниже)</w:t>
            </w:r>
          </w:p>
        </w:tc>
      </w:tr>
      <w:tr w:rsidR="0077380B" w:rsidRPr="00CB3638" w:rsidTr="00284CEA">
        <w:trPr>
          <w:trHeight w:val="325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36" w:type="dxa"/>
            <w:vAlign w:val="center"/>
          </w:tcPr>
          <w:p w:rsidR="0077380B" w:rsidRPr="00CB3638" w:rsidRDefault="0077380B" w:rsidP="00284CEA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Отметка голосующего</w:t>
            </w:r>
          </w:p>
        </w:tc>
      </w:tr>
      <w:tr w:rsidR="0077380B" w:rsidRPr="00CB3638" w:rsidTr="00284CEA">
        <w:trPr>
          <w:trHeight w:val="180"/>
        </w:trPr>
        <w:tc>
          <w:tcPr>
            <w:tcW w:w="4957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 xml:space="preserve">Артемьева Лилия </w:t>
            </w:r>
            <w:proofErr w:type="spellStart"/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Таировна</w:t>
            </w:r>
            <w:proofErr w:type="spellEnd"/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ЗА</w:t>
            </w:r>
          </w:p>
        </w:tc>
        <w:tc>
          <w:tcPr>
            <w:tcW w:w="1843" w:type="dxa"/>
            <w:vAlign w:val="center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380B" w:rsidRPr="00CB3638" w:rsidTr="00284CEA">
        <w:trPr>
          <w:trHeight w:val="180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ПРОТИВ</w:t>
            </w:r>
          </w:p>
        </w:tc>
        <w:tc>
          <w:tcPr>
            <w:tcW w:w="1843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380B" w:rsidRPr="00CB3638" w:rsidTr="00284CEA">
        <w:trPr>
          <w:trHeight w:val="195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ВОЗДЕРЖАЛСЯ</w:t>
            </w:r>
          </w:p>
        </w:tc>
        <w:tc>
          <w:tcPr>
            <w:tcW w:w="1843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7380B" w:rsidRPr="00CB3638" w:rsidRDefault="0077380B" w:rsidP="0077380B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2096"/>
        <w:gridCol w:w="1797"/>
        <w:gridCol w:w="1804"/>
      </w:tblGrid>
      <w:tr w:rsidR="0077380B" w:rsidRPr="00CB3638" w:rsidTr="00284CEA">
        <w:trPr>
          <w:trHeight w:val="570"/>
        </w:trPr>
        <w:tc>
          <w:tcPr>
            <w:tcW w:w="4957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ФИО кандидата</w:t>
            </w:r>
          </w:p>
        </w:tc>
        <w:tc>
          <w:tcPr>
            <w:tcW w:w="2126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  <w:tc>
          <w:tcPr>
            <w:tcW w:w="3679" w:type="dxa"/>
            <w:gridSpan w:val="2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Поля для проставления числа голосов и отметки голосующего (заполняются в случаях, предусмотренных ниже)</w:t>
            </w:r>
          </w:p>
        </w:tc>
      </w:tr>
      <w:tr w:rsidR="0077380B" w:rsidRPr="00CB3638" w:rsidTr="00284CEA">
        <w:trPr>
          <w:trHeight w:val="325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36" w:type="dxa"/>
            <w:vAlign w:val="center"/>
          </w:tcPr>
          <w:p w:rsidR="0077380B" w:rsidRPr="00CB3638" w:rsidRDefault="0077380B" w:rsidP="00284CEA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b/>
                <w:sz w:val="17"/>
                <w:szCs w:val="17"/>
              </w:rPr>
              <w:t>Отметка голосующего</w:t>
            </w:r>
          </w:p>
        </w:tc>
      </w:tr>
      <w:tr w:rsidR="0077380B" w:rsidRPr="00CB3638" w:rsidTr="00284CEA">
        <w:trPr>
          <w:trHeight w:val="180"/>
        </w:trPr>
        <w:tc>
          <w:tcPr>
            <w:tcW w:w="4957" w:type="dxa"/>
            <w:vMerge w:val="restart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Лебедцов</w:t>
            </w:r>
            <w:proofErr w:type="spellEnd"/>
            <w:r w:rsidRPr="00CB3638">
              <w:rPr>
                <w:rFonts w:ascii="Times New Roman" w:hAnsi="Times New Roman" w:cs="Times New Roman"/>
                <w:sz w:val="17"/>
                <w:szCs w:val="17"/>
              </w:rPr>
              <w:t xml:space="preserve"> Денис Алексеевич</w:t>
            </w: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ЗА</w:t>
            </w:r>
          </w:p>
        </w:tc>
        <w:tc>
          <w:tcPr>
            <w:tcW w:w="1843" w:type="dxa"/>
            <w:vAlign w:val="center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380B" w:rsidRPr="00CB3638" w:rsidTr="00284CEA">
        <w:trPr>
          <w:trHeight w:val="180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ПРОТИВ</w:t>
            </w:r>
          </w:p>
        </w:tc>
        <w:tc>
          <w:tcPr>
            <w:tcW w:w="1843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7380B" w:rsidRPr="00CB3638" w:rsidTr="00284CEA">
        <w:trPr>
          <w:trHeight w:val="195"/>
        </w:trPr>
        <w:tc>
          <w:tcPr>
            <w:tcW w:w="4957" w:type="dxa"/>
            <w:vMerge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77380B" w:rsidRPr="00CB3638" w:rsidRDefault="0077380B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638">
              <w:rPr>
                <w:rFonts w:ascii="Times New Roman" w:hAnsi="Times New Roman" w:cs="Times New Roman"/>
                <w:sz w:val="17"/>
                <w:szCs w:val="17"/>
              </w:rPr>
              <w:t>ВОЗДЕРЖАЛСЯ</w:t>
            </w:r>
          </w:p>
        </w:tc>
        <w:tc>
          <w:tcPr>
            <w:tcW w:w="1843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77380B" w:rsidRPr="00CB3638" w:rsidRDefault="0077380B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7380B" w:rsidRPr="00CB3638" w:rsidRDefault="0077380B" w:rsidP="0077380B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zh-CN"/>
        </w:rPr>
      </w:pPr>
    </w:p>
    <w:p w:rsidR="0077380B" w:rsidRPr="00CB3638" w:rsidRDefault="0077380B" w:rsidP="0077380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CB3638">
        <w:rPr>
          <w:rFonts w:ascii="Times New Roman" w:hAnsi="Times New Roman"/>
          <w:sz w:val="16"/>
          <w:szCs w:val="16"/>
        </w:rPr>
        <w:t xml:space="preserve">Оставьте </w:t>
      </w:r>
      <w:r w:rsidRPr="00CB3638">
        <w:rPr>
          <w:rFonts w:ascii="Times New Roman" w:hAnsi="Times New Roman"/>
          <w:b/>
          <w:sz w:val="16"/>
          <w:szCs w:val="16"/>
        </w:rPr>
        <w:t>только один</w:t>
      </w:r>
      <w:r w:rsidRPr="00CB3638">
        <w:rPr>
          <w:rFonts w:ascii="Times New Roman" w:hAnsi="Times New Roman"/>
          <w:sz w:val="16"/>
          <w:szCs w:val="16"/>
        </w:rPr>
        <w:t xml:space="preserve"> вариант голосования </w:t>
      </w:r>
      <w:r w:rsidRPr="00CB3638">
        <w:rPr>
          <w:rFonts w:ascii="Times New Roman" w:hAnsi="Times New Roman"/>
          <w:sz w:val="16"/>
          <w:szCs w:val="16"/>
          <w:u w:val="single"/>
        </w:rPr>
        <w:t>по каждому кандидату</w:t>
      </w:r>
      <w:r w:rsidRPr="00CB3638">
        <w:rPr>
          <w:rFonts w:ascii="Times New Roman" w:hAnsi="Times New Roman"/>
          <w:sz w:val="16"/>
          <w:szCs w:val="16"/>
        </w:rPr>
        <w:t xml:space="preserve">*. </w:t>
      </w:r>
      <w:r w:rsidRPr="00CB3638">
        <w:rPr>
          <w:rFonts w:ascii="Times New Roman" w:hAnsi="Times New Roman"/>
          <w:b/>
          <w:sz w:val="16"/>
          <w:szCs w:val="16"/>
        </w:rPr>
        <w:t>Ненужные варианты голосования зачеркните</w:t>
      </w:r>
      <w:r w:rsidRPr="00CB3638">
        <w:rPr>
          <w:rFonts w:ascii="Times New Roman" w:hAnsi="Times New Roman"/>
          <w:sz w:val="16"/>
          <w:szCs w:val="16"/>
        </w:rPr>
        <w:t>!</w:t>
      </w:r>
    </w:p>
    <w:p w:rsidR="0077380B" w:rsidRPr="00CB3638" w:rsidRDefault="0077380B" w:rsidP="0077380B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CB3638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Бюллетень </w:t>
      </w:r>
      <w:proofErr w:type="gramStart"/>
      <w:r w:rsidRPr="00CB3638">
        <w:rPr>
          <w:rFonts w:ascii="Times New Roman" w:hAnsi="Times New Roman"/>
          <w:b/>
          <w:iCs/>
          <w:caps/>
          <w:sz w:val="16"/>
          <w:szCs w:val="18"/>
          <w:u w:val="single"/>
        </w:rPr>
        <w:t>ДОЛЖЕН  БЫТЬ</w:t>
      </w:r>
      <w:proofErr w:type="gramEnd"/>
      <w:r w:rsidRPr="00CB3638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 ПОДПИСАН ЛИЦОМ, </w:t>
      </w:r>
      <w:r w:rsidRPr="00CB3638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ИМЕЮЩИМ ПРАВО голоса при принятии решений ОБЩиМ СОБРАНИем АКЦИОНЕРОВ,</w:t>
      </w:r>
    </w:p>
    <w:p w:rsidR="0077380B" w:rsidRPr="00CB3638" w:rsidRDefault="0077380B" w:rsidP="0077380B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CB3638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ИЛИ ЕГО ПРЕДСТАВИТЕЛЕМ!</w:t>
      </w:r>
    </w:p>
    <w:p w:rsidR="0077380B" w:rsidRPr="00CB3638" w:rsidRDefault="0077380B" w:rsidP="0077380B">
      <w:pPr>
        <w:pStyle w:val="a6"/>
        <w:keepLines/>
        <w:spacing w:after="0"/>
        <w:rPr>
          <w:rFonts w:ascii="Times New Roman" w:hAnsi="Times New Roman" w:cs="Times New Roman"/>
          <w:b/>
          <w:sz w:val="16"/>
          <w:szCs w:val="18"/>
        </w:rPr>
      </w:pPr>
      <w:r w:rsidRPr="00CB3638">
        <w:rPr>
          <w:rFonts w:ascii="Times New Roman" w:hAnsi="Times New Roman" w:cs="Times New Roman"/>
          <w:b/>
          <w:sz w:val="16"/>
          <w:szCs w:val="18"/>
        </w:rPr>
        <w:t xml:space="preserve">Подпись лица, </w:t>
      </w:r>
    </w:p>
    <w:p w:rsidR="0077380B" w:rsidRPr="00CB3638" w:rsidRDefault="0077380B" w:rsidP="0077380B">
      <w:pPr>
        <w:pStyle w:val="a6"/>
        <w:keepLines/>
        <w:spacing w:after="0"/>
        <w:rPr>
          <w:rFonts w:ascii="Times New Roman" w:hAnsi="Times New Roman" w:cs="Times New Roman"/>
          <w:b/>
          <w:sz w:val="16"/>
          <w:szCs w:val="18"/>
        </w:rPr>
      </w:pPr>
      <w:r w:rsidRPr="00CB3638">
        <w:rPr>
          <w:rFonts w:ascii="Times New Roman" w:hAnsi="Times New Roman" w:cs="Times New Roman"/>
          <w:b/>
          <w:sz w:val="16"/>
          <w:szCs w:val="18"/>
        </w:rPr>
        <w:t>имеющего право голоса при принятии решений Собранием (его представителя) _______________ (________________________________________)</w:t>
      </w:r>
    </w:p>
    <w:p w:rsidR="0077380B" w:rsidRPr="00CB3638" w:rsidRDefault="0077380B" w:rsidP="0077380B">
      <w:pPr>
        <w:pStyle w:val="a6"/>
        <w:keepLines/>
        <w:spacing w:after="0"/>
        <w:rPr>
          <w:rFonts w:ascii="Times New Roman" w:hAnsi="Times New Roman" w:cs="Times New Roman"/>
          <w:b/>
          <w:sz w:val="16"/>
          <w:szCs w:val="18"/>
        </w:rPr>
      </w:pPr>
      <w:r w:rsidRPr="00CB3638">
        <w:rPr>
          <w:rFonts w:ascii="Times New Roman" w:hAnsi="Times New Roman" w:cs="Times New Roman"/>
          <w:b/>
          <w:sz w:val="16"/>
          <w:szCs w:val="18"/>
        </w:rPr>
        <w:t xml:space="preserve">         </w:t>
      </w:r>
      <w:r w:rsidRPr="00CB3638">
        <w:rPr>
          <w:rFonts w:ascii="Times New Roman" w:hAnsi="Times New Roman" w:cs="Times New Roman"/>
          <w:b/>
          <w:sz w:val="16"/>
          <w:szCs w:val="18"/>
        </w:rPr>
        <w:tab/>
      </w:r>
      <w:r w:rsidRPr="00CB3638">
        <w:rPr>
          <w:rFonts w:ascii="Times New Roman" w:hAnsi="Times New Roman" w:cs="Times New Roman"/>
          <w:b/>
          <w:sz w:val="16"/>
          <w:szCs w:val="18"/>
        </w:rPr>
        <w:tab/>
      </w:r>
      <w:r w:rsidRPr="00CB3638">
        <w:rPr>
          <w:rFonts w:ascii="Times New Roman" w:hAnsi="Times New Roman" w:cs="Times New Roman"/>
          <w:b/>
          <w:sz w:val="16"/>
          <w:szCs w:val="18"/>
        </w:rPr>
        <w:tab/>
        <w:t xml:space="preserve">  </w:t>
      </w:r>
      <w:r w:rsidRPr="00CB3638">
        <w:rPr>
          <w:rFonts w:ascii="Times New Roman" w:hAnsi="Times New Roman" w:cs="Times New Roman"/>
          <w:b/>
          <w:sz w:val="16"/>
          <w:szCs w:val="18"/>
        </w:rPr>
        <w:tab/>
      </w:r>
      <w:r w:rsidRPr="00CB3638">
        <w:rPr>
          <w:rFonts w:ascii="Times New Roman" w:hAnsi="Times New Roman" w:cs="Times New Roman"/>
          <w:b/>
          <w:sz w:val="16"/>
          <w:szCs w:val="18"/>
        </w:rPr>
        <w:tab/>
      </w:r>
      <w:r w:rsidRPr="00CB3638">
        <w:rPr>
          <w:rFonts w:ascii="Times New Roman" w:hAnsi="Times New Roman" w:cs="Times New Roman"/>
          <w:b/>
          <w:sz w:val="16"/>
          <w:szCs w:val="18"/>
        </w:rPr>
        <w:tab/>
      </w:r>
      <w:r w:rsidRPr="00CB3638">
        <w:rPr>
          <w:rFonts w:ascii="Times New Roman" w:hAnsi="Times New Roman" w:cs="Times New Roman"/>
          <w:b/>
          <w:sz w:val="16"/>
          <w:szCs w:val="18"/>
        </w:rPr>
        <w:tab/>
      </w:r>
      <w:r w:rsidRPr="00CB3638">
        <w:rPr>
          <w:rFonts w:ascii="Times New Roman" w:hAnsi="Times New Roman" w:cs="Times New Roman"/>
          <w:b/>
          <w:sz w:val="16"/>
          <w:szCs w:val="18"/>
        </w:rPr>
        <w:tab/>
        <w:t xml:space="preserve">             (</w:t>
      </w:r>
      <w:proofErr w:type="gramStart"/>
      <w:r w:rsidRPr="00CB3638">
        <w:rPr>
          <w:rFonts w:ascii="Times New Roman" w:hAnsi="Times New Roman" w:cs="Times New Roman"/>
          <w:b/>
          <w:sz w:val="16"/>
          <w:szCs w:val="18"/>
        </w:rPr>
        <w:t xml:space="preserve">подпись)   </w:t>
      </w:r>
      <w:proofErr w:type="gramEnd"/>
      <w:r w:rsidRPr="00CB3638">
        <w:rPr>
          <w:rFonts w:ascii="Times New Roman" w:hAnsi="Times New Roman" w:cs="Times New Roman"/>
          <w:b/>
          <w:sz w:val="16"/>
          <w:szCs w:val="18"/>
        </w:rPr>
        <w:t xml:space="preserve">                                                   (Ф.И.О.)</w:t>
      </w:r>
    </w:p>
    <w:p w:rsidR="0077380B" w:rsidRPr="00CB3638" w:rsidRDefault="0077380B" w:rsidP="0077380B">
      <w:pPr>
        <w:pStyle w:val="a6"/>
        <w:keepLines/>
        <w:rPr>
          <w:rFonts w:ascii="Times New Roman" w:hAnsi="Times New Roman"/>
          <w:b/>
          <w:sz w:val="16"/>
          <w:szCs w:val="18"/>
        </w:rPr>
      </w:pPr>
      <w:r w:rsidRPr="00CB3638">
        <w:rPr>
          <w:rFonts w:ascii="Times New Roman" w:hAnsi="Times New Roman" w:cs="Times New Roman"/>
          <w:b/>
          <w:sz w:val="16"/>
          <w:szCs w:val="18"/>
        </w:rPr>
        <w:t>по доверенности, выданной</w:t>
      </w:r>
      <w:r w:rsidRPr="00CB3638">
        <w:rPr>
          <w:rFonts w:ascii="Times New Roman" w:hAnsi="Times New Roman" w:cs="Times New Roman"/>
          <w:sz w:val="16"/>
          <w:szCs w:val="18"/>
        </w:rPr>
        <w:t xml:space="preserve"> </w:t>
      </w:r>
      <w:r w:rsidRPr="00CB3638">
        <w:rPr>
          <w:rFonts w:ascii="Times New Roman" w:hAnsi="Times New Roman" w:cs="Times New Roman"/>
          <w:b/>
          <w:sz w:val="16"/>
          <w:szCs w:val="18"/>
        </w:rPr>
        <w:t>«___</w:t>
      </w:r>
      <w:proofErr w:type="gramStart"/>
      <w:r w:rsidRPr="00CB3638">
        <w:rPr>
          <w:rFonts w:ascii="Times New Roman" w:hAnsi="Times New Roman" w:cs="Times New Roman"/>
          <w:b/>
          <w:sz w:val="16"/>
          <w:szCs w:val="18"/>
        </w:rPr>
        <w:t>_»_</w:t>
      </w:r>
      <w:proofErr w:type="gramEnd"/>
      <w:r w:rsidRPr="00CB3638">
        <w:rPr>
          <w:rFonts w:ascii="Times New Roman" w:hAnsi="Times New Roman" w:cs="Times New Roman"/>
          <w:b/>
          <w:sz w:val="16"/>
          <w:szCs w:val="18"/>
        </w:rPr>
        <w:t>_____________г.</w:t>
      </w:r>
      <w:r w:rsidRPr="00CB3638">
        <w:rPr>
          <w:rFonts w:ascii="Times New Roman" w:hAnsi="Times New Roman"/>
          <w:b/>
          <w:sz w:val="16"/>
          <w:szCs w:val="18"/>
        </w:rPr>
        <w:t>___________________________________________________________________________________</w:t>
      </w:r>
    </w:p>
    <w:p w:rsidR="0077380B" w:rsidRPr="00CB3638" w:rsidRDefault="0077380B" w:rsidP="0077380B">
      <w:pPr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lang w:eastAsia="zh-CN"/>
        </w:rPr>
      </w:pPr>
    </w:p>
    <w:p w:rsidR="0077380B" w:rsidRPr="00CB3638" w:rsidRDefault="0077380B" w:rsidP="0077380B">
      <w:pPr>
        <w:pStyle w:val="a4"/>
        <w:keepLines/>
        <w:spacing w:after="0"/>
        <w:ind w:left="0" w:firstLine="0"/>
        <w:rPr>
          <w:rFonts w:ascii="Times New Roman" w:hAnsi="Times New Roman"/>
          <w:b/>
          <w:bCs/>
          <w:iCs/>
          <w:sz w:val="14"/>
          <w:szCs w:val="14"/>
        </w:rPr>
      </w:pPr>
      <w:r w:rsidRPr="00CB3638">
        <w:rPr>
          <w:rFonts w:ascii="Times New Roman" w:hAnsi="Times New Roman"/>
          <w:b/>
          <w:bCs/>
          <w:iCs/>
          <w:sz w:val="14"/>
          <w:szCs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77380B" w:rsidRPr="00CB3638" w:rsidRDefault="0077380B" w:rsidP="0077380B">
      <w:pPr>
        <w:keepLines/>
        <w:spacing w:before="60"/>
        <w:jc w:val="both"/>
        <w:rPr>
          <w:rFonts w:ascii="Times New Roman" w:hAnsi="Times New Roman"/>
          <w:bCs/>
          <w:iCs/>
          <w:sz w:val="14"/>
          <w:szCs w:val="14"/>
        </w:rPr>
      </w:pPr>
      <w:r w:rsidRPr="00CB3638">
        <w:rPr>
          <w:rFonts w:ascii="Times New Roman" w:hAnsi="Times New Roman"/>
          <w:bCs/>
          <w:iCs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77380B" w:rsidRPr="00CB3638" w:rsidRDefault="0077380B" w:rsidP="0077380B">
      <w:pPr>
        <w:keepLines/>
        <w:spacing w:before="60"/>
        <w:jc w:val="both"/>
        <w:rPr>
          <w:rFonts w:ascii="Times New Roman" w:hAnsi="Times New Roman"/>
          <w:bCs/>
          <w:iCs/>
          <w:sz w:val="14"/>
          <w:szCs w:val="14"/>
        </w:rPr>
      </w:pPr>
      <w:r w:rsidRPr="00CB3638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CB3638">
        <w:rPr>
          <w:rFonts w:ascii="Times New Roman" w:hAnsi="Times New Roman"/>
          <w:bCs/>
          <w:iCs/>
          <w:sz w:val="14"/>
          <w:szCs w:val="14"/>
        </w:rPr>
        <w:t xml:space="preserve">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77380B" w:rsidRPr="00CB3638" w:rsidRDefault="0077380B" w:rsidP="0077380B">
      <w:pPr>
        <w:keepLines/>
        <w:spacing w:before="60"/>
        <w:jc w:val="both"/>
        <w:rPr>
          <w:rFonts w:ascii="Times New Roman" w:hAnsi="Times New Roman"/>
          <w:bCs/>
          <w:iCs/>
          <w:sz w:val="14"/>
          <w:szCs w:val="14"/>
        </w:rPr>
      </w:pPr>
      <w:r w:rsidRPr="00CB3638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CB3638">
        <w:rPr>
          <w:rFonts w:ascii="Times New Roman" w:hAnsi="Times New Roman"/>
          <w:bCs/>
          <w:iCs/>
          <w:sz w:val="14"/>
          <w:szCs w:val="14"/>
        </w:rPr>
        <w:t xml:space="preserve">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77380B" w:rsidRPr="00CB3638" w:rsidRDefault="0077380B" w:rsidP="0077380B">
      <w:pPr>
        <w:keepLines/>
        <w:spacing w:before="60"/>
        <w:jc w:val="both"/>
        <w:rPr>
          <w:rFonts w:ascii="Times New Roman" w:hAnsi="Times New Roman"/>
          <w:bCs/>
          <w:iCs/>
          <w:sz w:val="14"/>
          <w:szCs w:val="14"/>
        </w:rPr>
      </w:pPr>
      <w:r w:rsidRPr="00CB3638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CB3638">
        <w:rPr>
          <w:rFonts w:ascii="Times New Roman" w:hAnsi="Times New Roman"/>
          <w:bCs/>
          <w:iCs/>
          <w:sz w:val="14"/>
          <w:szCs w:val="14"/>
        </w:rPr>
        <w:t xml:space="preserve"> в случае если после даты, на которую определяются (фиксируются) лица, имеющие право голоса при принятии решений  общим собранием,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 общим собранием.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77380B" w:rsidRPr="00CB3638" w:rsidRDefault="0077380B" w:rsidP="0077380B">
      <w:pPr>
        <w:pStyle w:val="ConsPlusNormal"/>
        <w:keepNext/>
        <w:keepLines/>
        <w:jc w:val="both"/>
        <w:rPr>
          <w:sz w:val="14"/>
          <w:szCs w:val="14"/>
        </w:rPr>
      </w:pPr>
      <w:r w:rsidRPr="00CB3638">
        <w:rPr>
          <w:bCs/>
          <w:iCs/>
          <w:sz w:val="14"/>
          <w:szCs w:val="14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в общим собранием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собрании.</w:t>
      </w:r>
    </w:p>
    <w:p w:rsidR="0077380B" w:rsidRPr="00CB3638" w:rsidRDefault="0077380B" w:rsidP="0077380B">
      <w:pPr>
        <w:keepLines/>
        <w:suppressAutoHyphens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77380B" w:rsidRPr="00CB3638" w:rsidRDefault="0077380B" w:rsidP="0077380B">
      <w:pPr>
        <w:keepLines/>
        <w:suppressAutoHyphens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77380B" w:rsidRPr="00CB3638" w:rsidRDefault="0077380B" w:rsidP="0077380B">
      <w:pPr>
        <w:keepLines/>
        <w:suppressAutoHyphens/>
        <w:spacing w:after="0" w:line="240" w:lineRule="auto"/>
        <w:ind w:firstLine="301"/>
        <w:jc w:val="both"/>
        <w:rPr>
          <w:rFonts w:ascii="Times New Roman" w:hAnsi="Times New Roman" w:cs="Times New Roman"/>
          <w:sz w:val="14"/>
          <w:szCs w:val="14"/>
        </w:rPr>
      </w:pPr>
      <w:r w:rsidRPr="00CB3638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С информацией (материалами), подлежащей предоставлению при подготовке к проведению годового Общего собрания акционеров Общества, можно ознакомиться в течение 20 (двадцати) дней до проведения годового Общего собрания акционеров Общества по месту нахождения Общества в рабочие дни с 09.00 до 16.00, </w:t>
      </w:r>
      <w:r w:rsidRPr="00CB3638">
        <w:rPr>
          <w:rFonts w:ascii="Times New Roman" w:hAnsi="Times New Roman" w:cs="Times New Roman"/>
          <w:sz w:val="14"/>
          <w:szCs w:val="14"/>
        </w:rPr>
        <w:t xml:space="preserve">по следующему адресу: Российская Федерация, Республика Татарстан, город Казань, улица Техническая, дом 23б, 4 этаж, а также на сайте Общества в сети Интернет по адресу: </w:t>
      </w:r>
      <w:r>
        <w:rPr>
          <w:rFonts w:ascii="Times New Roman" w:hAnsi="Times New Roman" w:cs="Times New Roman"/>
          <w:sz w:val="14"/>
          <w:szCs w:val="14"/>
        </w:rPr>
        <w:t xml:space="preserve">https://iskog.ru </w:t>
      </w:r>
      <w:r w:rsidRPr="00CB3638">
        <w:rPr>
          <w:rFonts w:ascii="Times New Roman" w:hAnsi="Times New Roman" w:cs="Times New Roman"/>
          <w:sz w:val="14"/>
          <w:szCs w:val="14"/>
        </w:rPr>
        <w:t xml:space="preserve"> в разделе «Акционерам».</w:t>
      </w:r>
    </w:p>
    <w:p w:rsidR="00695A43" w:rsidRDefault="00695A43"/>
    <w:sectPr w:rsidR="00695A43" w:rsidSect="0077380B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0B"/>
    <w:rsid w:val="00695A43"/>
    <w:rsid w:val="007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F657"/>
  <w15:chartTrackingRefBased/>
  <w15:docId w15:val="{A9ADEA5C-C217-439C-866C-D8639DFC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380B"/>
    <w:pPr>
      <w:keepNext/>
      <w:spacing w:after="120" w:line="240" w:lineRule="auto"/>
      <w:ind w:left="283"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7380B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rsid w:val="007738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738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7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Маланко</dc:creator>
  <cp:keywords/>
  <dc:description/>
  <cp:lastModifiedBy>Ольга Маланко</cp:lastModifiedBy>
  <cp:revision>1</cp:revision>
  <dcterms:created xsi:type="dcterms:W3CDTF">2026-05-07T11:23:00Z</dcterms:created>
  <dcterms:modified xsi:type="dcterms:W3CDTF">2026-05-07T11:24:00Z</dcterms:modified>
</cp:coreProperties>
</file>